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06C1B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中标公示</w:t>
      </w:r>
    </w:p>
    <w:p w14:paraId="30B1C8CD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14:paraId="62C8A2C4">
      <w:r>
        <w:rPr>
          <w:rFonts w:hint="eastAsia"/>
          <w:u w:val="single"/>
          <w:lang w:val="en-US" w:eastAsia="zh-CN"/>
        </w:rPr>
        <w:t>和融资产某</w:t>
      </w:r>
      <w:r>
        <w:rPr>
          <w:rFonts w:hint="eastAsia"/>
          <w:u w:val="single"/>
        </w:rPr>
        <w:t>债权项目诉讼代理律所选聘采购</w:t>
      </w:r>
      <w:r>
        <w:rPr>
          <w:rFonts w:hint="eastAsia" w:cs="Times New Roman"/>
        </w:rPr>
        <w:t>项目</w:t>
      </w:r>
      <w:r>
        <w:rPr>
          <w:rFonts w:hint="eastAsia"/>
        </w:rPr>
        <w:t>于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</w:rPr>
        <w:t>日在</w:t>
      </w:r>
      <w:r>
        <w:rPr>
          <w:rFonts w:hint="eastAsia"/>
          <w:u w:val="single"/>
        </w:rPr>
        <w:t>天津和融资产管理有限公司</w:t>
      </w:r>
      <w:r>
        <w:rPr>
          <w:rFonts w:hint="eastAsia"/>
        </w:rPr>
        <w:t>开标，经评标小组评标，报集中采购评审委员会确认中标人，现公示如下：</w:t>
      </w:r>
    </w:p>
    <w:p w14:paraId="2A92B0B7"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中标情况</w:t>
      </w:r>
    </w:p>
    <w:p w14:paraId="342A5625">
      <w:r>
        <w:rPr>
          <w:rFonts w:hint="eastAsia"/>
        </w:rPr>
        <w:t>中标单位：</w:t>
      </w:r>
      <w:r>
        <w:rPr>
          <w:rFonts w:hint="eastAsia" w:cs="Times New Roman"/>
          <w:u w:val="single"/>
        </w:rPr>
        <w:t xml:space="preserve"> 天津君恒律师事务所 </w:t>
      </w:r>
      <w:bookmarkStart w:id="0" w:name="_GoBack"/>
      <w:bookmarkEnd w:id="0"/>
    </w:p>
    <w:p w14:paraId="4820D5D4">
      <w:pPr>
        <w:rPr>
          <w:rFonts w:hint="default" w:eastAsia="仿宋"/>
          <w:lang w:val="en-US" w:eastAsia="zh-CN"/>
        </w:rPr>
      </w:pPr>
      <w:r>
        <w:rPr>
          <w:rFonts w:hint="eastAsia"/>
        </w:rPr>
        <w:t>中标金额：</w:t>
      </w:r>
      <w:r>
        <w:rPr>
          <w:rFonts w:hint="eastAsia"/>
          <w:lang w:val="en-US" w:eastAsia="zh-CN"/>
        </w:rPr>
        <w:t>回款金额10%</w:t>
      </w:r>
    </w:p>
    <w:p w14:paraId="2090D49C"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招标单位</w:t>
      </w:r>
    </w:p>
    <w:p w14:paraId="69405587">
      <w:r>
        <w:rPr>
          <w:rFonts w:hint="eastAsia"/>
        </w:rPr>
        <w:t>招标单位：天津和融资产管理有限公司</w:t>
      </w:r>
    </w:p>
    <w:p w14:paraId="5A0E65EF">
      <w:pPr>
        <w:rPr>
          <w:rFonts w:hint="default" w:eastAsia="仿宋"/>
          <w:lang w:val="en-US" w:eastAsia="zh-CN"/>
        </w:rPr>
      </w:pPr>
      <w:r>
        <w:rPr>
          <w:rFonts w:hint="eastAsia"/>
        </w:rPr>
        <w:t>招标联系人及电话：</w:t>
      </w:r>
      <w:r>
        <w:rPr>
          <w:rFonts w:hint="eastAsia"/>
          <w:lang w:val="en-US" w:eastAsia="zh-CN"/>
        </w:rPr>
        <w:t>刘盛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lang w:val="en-US" w:eastAsia="zh-CN"/>
        </w:rPr>
        <w:t>16622886950</w:t>
      </w:r>
    </w:p>
    <w:p w14:paraId="18437A2E">
      <w:r>
        <w:rPr>
          <w:rFonts w:hint="eastAsia"/>
        </w:rPr>
        <w:t>招标单位地址：天津市河西区友谊路2</w:t>
      </w:r>
      <w:r>
        <w:t>3</w:t>
      </w:r>
      <w:r>
        <w:rPr>
          <w:rFonts w:hint="eastAsia"/>
        </w:rPr>
        <w:t>号天津科技大厦B座</w:t>
      </w:r>
    </w:p>
    <w:p w14:paraId="728504A0">
      <w:r>
        <w:rPr>
          <w:rFonts w:hint="eastAsia"/>
        </w:rPr>
        <w:t>公示时间：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6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13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17 </w:t>
      </w:r>
      <w:r>
        <w:rPr>
          <w:rFonts w:hint="eastAsia"/>
        </w:rPr>
        <w:t>日</w:t>
      </w:r>
    </w:p>
    <w:p w14:paraId="12E4C8AF"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监督部门：党群工作部</w:t>
      </w:r>
    </w:p>
    <w:p w14:paraId="0C6A1AD5"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监督电话：28355173</w:t>
      </w:r>
    </w:p>
    <w:p w14:paraId="0B7F3C04"/>
    <w:p w14:paraId="7BA04B6E">
      <w:r>
        <w:rPr>
          <w:rFonts w:hint="eastAsia"/>
        </w:rPr>
        <w:t xml:space="preserve">                 </w:t>
      </w:r>
      <w:r>
        <w:t xml:space="preserve">     </w:t>
      </w:r>
      <w:r>
        <w:rPr>
          <w:rFonts w:hint="eastAsia"/>
        </w:rPr>
        <w:t xml:space="preserve"> 天津和融资产管理有限公司</w:t>
      </w:r>
    </w:p>
    <w:p w14:paraId="2E51F7EE">
      <w:r>
        <w:rPr>
          <w:rFonts w:hint="eastAsia"/>
        </w:rPr>
        <w:t xml:space="preserve">                             </w:t>
      </w:r>
      <w: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13 </w:t>
      </w:r>
      <w:r>
        <w:rPr>
          <w:rFonts w:hint="eastAsia"/>
        </w:rPr>
        <w:t>日</w:t>
      </w:r>
    </w:p>
    <w:p w14:paraId="24A2E840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 w14:paraId="16D7F435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88" w:bottom="141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6137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FCFEA">
    <w:pPr>
      <w:pStyle w:val="2"/>
      <w:framePr w:wrap="around" w:vAnchor="text" w:hAnchor="margin" w:xAlign="outside" w:y="1"/>
      <w:ind w:firstLine="360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FE4CF2F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057EB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44EC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9C86D"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5CD59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D5746"/>
    <w:multiLevelType w:val="multilevel"/>
    <w:tmpl w:val="33ED574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2D"/>
    <w:rsid w:val="0003200E"/>
    <w:rsid w:val="00083D5F"/>
    <w:rsid w:val="00090505"/>
    <w:rsid w:val="00183C80"/>
    <w:rsid w:val="002500C6"/>
    <w:rsid w:val="0028751D"/>
    <w:rsid w:val="002E5F60"/>
    <w:rsid w:val="00320F2C"/>
    <w:rsid w:val="00350645"/>
    <w:rsid w:val="00395F1D"/>
    <w:rsid w:val="00482CE4"/>
    <w:rsid w:val="00525862"/>
    <w:rsid w:val="006663E1"/>
    <w:rsid w:val="006A1B68"/>
    <w:rsid w:val="006D1AF5"/>
    <w:rsid w:val="006E43F9"/>
    <w:rsid w:val="007C1264"/>
    <w:rsid w:val="007D6379"/>
    <w:rsid w:val="007E74AD"/>
    <w:rsid w:val="007E7823"/>
    <w:rsid w:val="0093036A"/>
    <w:rsid w:val="00997C20"/>
    <w:rsid w:val="009B2613"/>
    <w:rsid w:val="009D2CC5"/>
    <w:rsid w:val="00A0645C"/>
    <w:rsid w:val="00A143DF"/>
    <w:rsid w:val="00A268F4"/>
    <w:rsid w:val="00A3251A"/>
    <w:rsid w:val="00AD0F7E"/>
    <w:rsid w:val="00B25B41"/>
    <w:rsid w:val="00C15D50"/>
    <w:rsid w:val="00C37F1B"/>
    <w:rsid w:val="00C77A4D"/>
    <w:rsid w:val="00CC0BF5"/>
    <w:rsid w:val="00CD6CED"/>
    <w:rsid w:val="00D13B72"/>
    <w:rsid w:val="00D27F6C"/>
    <w:rsid w:val="00D70D8D"/>
    <w:rsid w:val="00DA1BC0"/>
    <w:rsid w:val="00DA5614"/>
    <w:rsid w:val="00E274E6"/>
    <w:rsid w:val="00E41F2D"/>
    <w:rsid w:val="00EF143B"/>
    <w:rsid w:val="00F3259E"/>
    <w:rsid w:val="01D46B46"/>
    <w:rsid w:val="04071D99"/>
    <w:rsid w:val="16B0732B"/>
    <w:rsid w:val="279435F0"/>
    <w:rsid w:val="36981915"/>
    <w:rsid w:val="39655A78"/>
    <w:rsid w:val="3BCE402B"/>
    <w:rsid w:val="42E02E70"/>
    <w:rsid w:val="523B6EAF"/>
    <w:rsid w:val="52410878"/>
    <w:rsid w:val="587F072F"/>
    <w:rsid w:val="5F3F29C6"/>
    <w:rsid w:val="65D64CE9"/>
    <w:rsid w:val="66D87988"/>
    <w:rsid w:val="67494459"/>
    <w:rsid w:val="6BA71CF3"/>
    <w:rsid w:val="7FFDABD1"/>
    <w:rsid w:val="9F158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253</Characters>
  <Lines>5</Lines>
  <Paragraphs>1</Paragraphs>
  <TotalTime>3</TotalTime>
  <ScaleCrop>false</ScaleCrop>
  <LinksUpToDate>false</LinksUpToDate>
  <CharactersWithSpaces>318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2023-03-06T22:42:00Z</dcterms:created>
  <dc:creator>Windows 用户</dc:creator>
  <cp:lastModifiedBy>WPS_1421836300</cp:lastModifiedBy>
  <dcterms:modified xsi:type="dcterms:W3CDTF">2025-06-12T02:50:03Z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3EA71C805BB678AD23B541654680F841_43</vt:lpwstr>
  </property>
  <property fmtid="{D5CDD505-2E9C-101B-9397-08002B2CF9AE}" pid="4" name="KSOTemplateDocerSaveRecord">
    <vt:lpwstr>eyJoZGlkIjoiZWE2OTI3YjZkZGJmN2FiOGJkNzQ3ZjkzMzMxYjM4NmQiLCJ1c2VySWQiOiIxNDIxODM2MzAwIn0=</vt:lpwstr>
  </property>
</Properties>
</file>